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58" w:rsidRPr="00897CFD" w:rsidRDefault="00995458" w:rsidP="00995458">
      <w:pPr>
        <w:pStyle w:val="1"/>
        <w:rPr>
          <w:color w:val="auto"/>
          <w:sz w:val="30"/>
          <w:szCs w:val="30"/>
        </w:rPr>
      </w:pPr>
      <w:bookmarkStart w:id="0" w:name="_GoBack"/>
      <w:bookmarkEnd w:id="0"/>
      <w:r w:rsidRPr="00897CFD">
        <w:rPr>
          <w:color w:val="auto"/>
          <w:sz w:val="30"/>
          <w:szCs w:val="30"/>
        </w:rPr>
        <w:t>О нормах законодательства при трудоустройстве несовершеннолетних.</w:t>
      </w:r>
    </w:p>
    <w:p w:rsidR="00995458" w:rsidRPr="00CF0764" w:rsidRDefault="00995458" w:rsidP="00995458">
      <w:pPr>
        <w:pStyle w:val="justify"/>
        <w:spacing w:after="0"/>
        <w:rPr>
          <w:b/>
          <w:sz w:val="30"/>
          <w:szCs w:val="30"/>
        </w:rPr>
      </w:pPr>
      <w:bookmarkStart w:id="1" w:name="a1"/>
      <w:bookmarkEnd w:id="1"/>
      <w:r w:rsidRPr="00CF0764">
        <w:rPr>
          <w:b/>
          <w:sz w:val="30"/>
          <w:szCs w:val="30"/>
        </w:rPr>
        <w:t>Заключение трудового договора.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F0764">
        <w:rPr>
          <w:rFonts w:ascii="Times New Roman" w:eastAsia="Times New Roman" w:hAnsi="Times New Roman" w:cs="Times New Roman"/>
          <w:sz w:val="30"/>
          <w:szCs w:val="30"/>
        </w:rPr>
        <w:t>Заключение трудового договора допускается с лицами, достигшими 16 лет</w:t>
      </w:r>
      <w:r w:rsidRPr="00CF0764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CF0764">
        <w:rPr>
          <w:rFonts w:ascii="Times New Roman" w:eastAsia="Times New Roman" w:hAnsi="Times New Roman" w:cs="Times New Roman"/>
          <w:sz w:val="30"/>
          <w:szCs w:val="30"/>
        </w:rPr>
        <w:t xml:space="preserve">(ст.21 </w:t>
      </w:r>
      <w:r w:rsidRPr="00CF0764">
        <w:rPr>
          <w:rFonts w:ascii="Times New Roman" w:hAnsi="Times New Roman" w:cs="Times New Roman"/>
          <w:sz w:val="30"/>
          <w:szCs w:val="30"/>
        </w:rPr>
        <w:t>Трудового кодекса Республики Беларусь (далее – ТК)</w:t>
      </w:r>
      <w:r w:rsidRPr="00CF0764">
        <w:rPr>
          <w:rFonts w:ascii="Times New Roman" w:eastAsia="Times New Roman" w:hAnsi="Times New Roman" w:cs="Times New Roman"/>
          <w:sz w:val="30"/>
          <w:szCs w:val="30"/>
        </w:rPr>
        <w:t>).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F0764">
        <w:rPr>
          <w:rFonts w:ascii="Times New Roman" w:eastAsia="Times New Roman" w:hAnsi="Times New Roman" w:cs="Times New Roman"/>
          <w:sz w:val="30"/>
          <w:szCs w:val="30"/>
        </w:rPr>
        <w:t xml:space="preserve">С лицом, достигшим 14 лет, трудовой договор может быть заключен лишь с письменного согласия одного из родителей (усыновителя, попечителя) (ст.21ТК). Такое согласие может быть выражено путем подачи на имя нанимателя отдельного письменного заявления. 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F0764">
        <w:rPr>
          <w:rFonts w:ascii="Times New Roman" w:eastAsia="Times New Roman" w:hAnsi="Times New Roman" w:cs="Times New Roman"/>
          <w:sz w:val="30"/>
          <w:szCs w:val="30"/>
        </w:rPr>
        <w:t xml:space="preserve">Нотариального </w:t>
      </w:r>
      <w:proofErr w:type="gramStart"/>
      <w:r w:rsidRPr="00CF0764">
        <w:rPr>
          <w:rFonts w:ascii="Times New Roman" w:eastAsia="Times New Roman" w:hAnsi="Times New Roman" w:cs="Times New Roman"/>
          <w:sz w:val="30"/>
          <w:szCs w:val="30"/>
        </w:rPr>
        <w:t>заверения согласия</w:t>
      </w:r>
      <w:proofErr w:type="gramEnd"/>
      <w:r w:rsidRPr="00CF0764">
        <w:rPr>
          <w:rFonts w:ascii="Times New Roman" w:eastAsia="Times New Roman" w:hAnsi="Times New Roman" w:cs="Times New Roman"/>
          <w:sz w:val="30"/>
          <w:szCs w:val="30"/>
        </w:rPr>
        <w:t xml:space="preserve"> на трудоустройство несовершеннолетнего законодательством не предусмотрено.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F0764">
        <w:rPr>
          <w:rFonts w:ascii="Times New Roman" w:eastAsia="Times New Roman" w:hAnsi="Times New Roman" w:cs="Times New Roman"/>
          <w:sz w:val="30"/>
          <w:szCs w:val="30"/>
        </w:rPr>
        <w:t xml:space="preserve">Примерная </w:t>
      </w:r>
      <w:hyperlink r:id="rId5" w:anchor="a46" w:tooltip="+" w:history="1">
        <w:r w:rsidRPr="00CF0764">
          <w:rPr>
            <w:rFonts w:ascii="Times New Roman" w:eastAsia="Times New Roman" w:hAnsi="Times New Roman" w:cs="Times New Roman"/>
            <w:sz w:val="30"/>
            <w:szCs w:val="30"/>
          </w:rPr>
          <w:t>форма</w:t>
        </w:r>
      </w:hyperlink>
      <w:r w:rsidRPr="00CF0764">
        <w:rPr>
          <w:rFonts w:ascii="Times New Roman" w:eastAsia="Times New Roman" w:hAnsi="Times New Roman" w:cs="Times New Roman"/>
          <w:sz w:val="30"/>
          <w:szCs w:val="30"/>
        </w:rPr>
        <w:t xml:space="preserve"> трудового договора установлена постановлением Министерства труда Республики Беларусь от 27.12.1999 № 155.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</w:pPr>
      <w:r w:rsidRPr="00CF076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Обратите внимание!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F0764">
        <w:rPr>
          <w:rFonts w:ascii="Times New Roman" w:eastAsia="Times New Roman" w:hAnsi="Times New Roman" w:cs="Times New Roman"/>
          <w:i/>
          <w:sz w:val="30"/>
          <w:szCs w:val="30"/>
        </w:rPr>
        <w:t>После заключения трудового договора несовершеннолетний работник должен быть ознакомлен под подпись с правилами внутреннего трудового распорядка, инструкцией по охране труда, должностной (рабочей) инструкцией, коллективным договором, положением об оплате труда и другими локальными правовыми актами, действующими у нанимателя.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443F3F"/>
          <w:sz w:val="30"/>
          <w:szCs w:val="30"/>
        </w:rPr>
      </w:pPr>
      <w:r w:rsidRPr="00CF0764">
        <w:rPr>
          <w:rFonts w:ascii="Times New Roman" w:hAnsi="Times New Roman" w:cs="Times New Roman"/>
          <w:b/>
          <w:color w:val="443F3F"/>
          <w:sz w:val="30"/>
          <w:szCs w:val="30"/>
        </w:rPr>
        <w:t>Трудовые договоры, заключенные с лицами моложе 14 лет, а также с лицом, достигшим 14 лет, но без письменного согласия одного из родителей (усыновителя, попечителя), пр</w:t>
      </w:r>
      <w:r>
        <w:rPr>
          <w:rFonts w:ascii="Times New Roman" w:hAnsi="Times New Roman" w:cs="Times New Roman"/>
          <w:b/>
          <w:color w:val="443F3F"/>
          <w:sz w:val="30"/>
          <w:szCs w:val="30"/>
        </w:rPr>
        <w:t>изнаются недействительными (ст.</w:t>
      </w:r>
      <w:r w:rsidRPr="00CF0764">
        <w:rPr>
          <w:rFonts w:ascii="Times New Roman" w:hAnsi="Times New Roman" w:cs="Times New Roman"/>
          <w:b/>
          <w:color w:val="443F3F"/>
          <w:sz w:val="30"/>
          <w:szCs w:val="30"/>
        </w:rPr>
        <w:t>22 ТК).</w:t>
      </w:r>
      <w:bookmarkStart w:id="2" w:name="a2"/>
      <w:bookmarkEnd w:id="2"/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F0764">
        <w:rPr>
          <w:rFonts w:ascii="Times New Roman" w:eastAsia="Times New Roman" w:hAnsi="Times New Roman" w:cs="Times New Roman"/>
          <w:sz w:val="30"/>
          <w:szCs w:val="30"/>
        </w:rPr>
        <w:t> Прием на работу несовершеннолетних на условиях совместительства не допускается (ст.348 ТК).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F0764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CF0764">
        <w:rPr>
          <w:rFonts w:ascii="Times New Roman" w:hAnsi="Times New Roman" w:cs="Times New Roman"/>
          <w:color w:val="443F3F"/>
          <w:sz w:val="30"/>
          <w:szCs w:val="30"/>
        </w:rPr>
        <w:t>При заключении трудового договора с несовершеннолетними наниматель не вправе устанавливать им предварительное испытание  (ст.28ТК).</w:t>
      </w:r>
      <w:r w:rsidRPr="00CF076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F0764">
        <w:rPr>
          <w:rFonts w:ascii="Times New Roman" w:eastAsia="Times New Roman" w:hAnsi="Times New Roman" w:cs="Times New Roman"/>
          <w:sz w:val="30"/>
          <w:szCs w:val="30"/>
        </w:rPr>
        <w:t xml:space="preserve">При приеме на работу наниматель обязан потребовать от работника документы, необходимые для заключения трудового договора                       </w:t>
      </w:r>
      <w:r w:rsidRPr="007368EB">
        <w:rPr>
          <w:rFonts w:ascii="Times New Roman" w:eastAsia="Times New Roman" w:hAnsi="Times New Roman" w:cs="Times New Roman"/>
          <w:sz w:val="30"/>
          <w:szCs w:val="30"/>
        </w:rPr>
        <w:t>(ст.</w:t>
      </w:r>
      <w:r w:rsidRPr="00CF0764">
        <w:rPr>
          <w:rFonts w:ascii="Times New Roman" w:eastAsia="Times New Roman" w:hAnsi="Times New Roman" w:cs="Times New Roman"/>
          <w:sz w:val="30"/>
          <w:szCs w:val="30"/>
        </w:rPr>
        <w:t>54 ТК). Перечень данных документов содержится в ст.26 ТК.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F0764">
        <w:rPr>
          <w:rFonts w:ascii="Times New Roman" w:eastAsia="Times New Roman" w:hAnsi="Times New Roman" w:cs="Times New Roman"/>
          <w:b/>
          <w:sz w:val="30"/>
          <w:szCs w:val="30"/>
        </w:rPr>
        <w:t xml:space="preserve">Прием на работу без указанных документов не допускается (ст.26 ТК). 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F0764">
        <w:rPr>
          <w:rFonts w:ascii="Times New Roman" w:eastAsia="Times New Roman" w:hAnsi="Times New Roman" w:cs="Times New Roman"/>
          <w:sz w:val="30"/>
          <w:szCs w:val="30"/>
        </w:rPr>
        <w:t xml:space="preserve">Вместе с тем у несовершеннолетних работников, трудоустраивающихся на работу впервые, как правило, не имеется трудовой книжки, страхового свидетельства государственного социального страхования, а также документа об образовании.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 </w:t>
      </w:r>
      <w:r w:rsidRPr="00CF0764">
        <w:rPr>
          <w:rFonts w:ascii="Times New Roman" w:eastAsia="Times New Roman" w:hAnsi="Times New Roman" w:cs="Times New Roman"/>
          <w:b/>
          <w:sz w:val="30"/>
          <w:szCs w:val="30"/>
        </w:rPr>
        <w:t>Отсутствие перечисленных документов не является препятствием для их трудоустройства.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F0764">
        <w:rPr>
          <w:rFonts w:ascii="Times New Roman" w:eastAsia="Times New Roman" w:hAnsi="Times New Roman" w:cs="Times New Roman"/>
          <w:sz w:val="30"/>
          <w:szCs w:val="30"/>
        </w:rPr>
        <w:t>Достаточно распространенной является ситуация, когда трудовые книжки на несовершеннолетних работников не заводятся ввиду непродолжительного периода их трудоустройства.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CF0764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Вместе с тем трудовые книжки заполняются нанимателем (за исключением нанимателя – физического лица) на всех работников, работающих свыше 5 дней, в том числе поступающих на работу впервые, если работа у данного нанимателя является для работника основной </w:t>
      </w:r>
      <w:r w:rsidRPr="00A236A8">
        <w:rPr>
          <w:rFonts w:ascii="Times New Roman" w:eastAsia="Times New Roman" w:hAnsi="Times New Roman" w:cs="Times New Roman"/>
          <w:sz w:val="30"/>
          <w:szCs w:val="30"/>
        </w:rPr>
        <w:t>(</w:t>
      </w:r>
      <w:hyperlink r:id="rId6" w:anchor="a218" w:tooltip="+" w:history="1">
        <w:r w:rsidRPr="00A236A8">
          <w:rPr>
            <w:rFonts w:ascii="Times New Roman" w:eastAsia="Times New Roman" w:hAnsi="Times New Roman" w:cs="Times New Roman"/>
            <w:sz w:val="30"/>
            <w:szCs w:val="30"/>
            <w:u w:val="single"/>
          </w:rPr>
          <w:t>п.4</w:t>
        </w:r>
      </w:hyperlink>
      <w:r w:rsidRPr="00CF0764">
        <w:rPr>
          <w:rFonts w:ascii="Times New Roman" w:eastAsia="Times New Roman" w:hAnsi="Times New Roman" w:cs="Times New Roman"/>
          <w:sz w:val="30"/>
          <w:szCs w:val="30"/>
        </w:rPr>
        <w:t xml:space="preserve"> Инструкции о порядке ведения трудовых книжек, утвержденной постановлением Министерства труда и социальной защиты Республики Беларусь от 16.06.2014 № 40 (далее – Инструкция № 40)).</w:t>
      </w:r>
      <w:proofErr w:type="gramEnd"/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F0764">
        <w:rPr>
          <w:rFonts w:ascii="Times New Roman" w:eastAsia="Times New Roman" w:hAnsi="Times New Roman" w:cs="Times New Roman"/>
          <w:b/>
          <w:sz w:val="30"/>
          <w:szCs w:val="30"/>
        </w:rPr>
        <w:t xml:space="preserve">Таким образом, прием работника на работу даже на непродолжительный срок, превышающий 5 дней, не освобождает нанимателя от обязанности завести и заполнить на него трудовую книжку. 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F0764">
        <w:rPr>
          <w:rFonts w:ascii="Times New Roman" w:eastAsia="Times New Roman" w:hAnsi="Times New Roman" w:cs="Times New Roman"/>
          <w:sz w:val="30"/>
          <w:szCs w:val="30"/>
        </w:rPr>
        <w:t>Исключение из указанного правила предусмотрено лишь для нанимателей, являющихся индивидуальными предпринимателями.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F0764">
        <w:rPr>
          <w:rFonts w:ascii="Times New Roman" w:eastAsia="Times New Roman" w:hAnsi="Times New Roman" w:cs="Times New Roman"/>
          <w:sz w:val="30"/>
          <w:szCs w:val="30"/>
        </w:rPr>
        <w:t>Все лица моложе 18 лет принимаются на работу лишь после предварительного медицинского осмотра и в дальнейшем, до достижения 18 лет, ежегодно подлежат обязательному медицинскому осмотру (ст.275 ТК).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F0764">
        <w:rPr>
          <w:rFonts w:ascii="Times New Roman" w:eastAsia="Times New Roman" w:hAnsi="Times New Roman" w:cs="Times New Roman"/>
          <w:sz w:val="30"/>
          <w:szCs w:val="30"/>
        </w:rPr>
        <w:t> </w:t>
      </w:r>
      <w:bookmarkStart w:id="3" w:name="a3"/>
      <w:bookmarkStart w:id="4" w:name="a4"/>
      <w:bookmarkStart w:id="5" w:name="a5"/>
      <w:bookmarkStart w:id="6" w:name="a6"/>
      <w:bookmarkEnd w:id="3"/>
      <w:bookmarkEnd w:id="4"/>
      <w:bookmarkEnd w:id="5"/>
      <w:bookmarkEnd w:id="6"/>
      <w:r w:rsidRPr="00CF0764">
        <w:rPr>
          <w:rFonts w:ascii="Times New Roman" w:eastAsia="Times New Roman" w:hAnsi="Times New Roman" w:cs="Times New Roman"/>
          <w:b/>
          <w:sz w:val="30"/>
          <w:szCs w:val="30"/>
        </w:rPr>
        <w:t>Работы, поручаемые несовершеннолетним.</w:t>
      </w:r>
      <w:r w:rsidRPr="00CF076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F0764">
        <w:rPr>
          <w:rFonts w:ascii="Times New Roman" w:eastAsia="Times New Roman" w:hAnsi="Times New Roman" w:cs="Times New Roman"/>
          <w:sz w:val="30"/>
          <w:szCs w:val="30"/>
        </w:rPr>
        <w:t>Труд, выполняемый несовершеннолетними в возрасте от                           14 до 16 лет, должен относиться к категории легкого и не причинять вреда их здоровью и развитию (ст.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F0764">
        <w:rPr>
          <w:rFonts w:ascii="Times New Roman" w:eastAsia="Times New Roman" w:hAnsi="Times New Roman" w:cs="Times New Roman"/>
          <w:sz w:val="30"/>
          <w:szCs w:val="30"/>
        </w:rPr>
        <w:t>272 ТК).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79646" w:themeColor="accent6"/>
          <w:sz w:val="30"/>
          <w:szCs w:val="30"/>
        </w:rPr>
      </w:pPr>
      <w:r w:rsidRPr="00CF0764">
        <w:rPr>
          <w:rFonts w:ascii="Times New Roman" w:eastAsia="Times New Roman" w:hAnsi="Times New Roman" w:cs="Times New Roman"/>
          <w:sz w:val="30"/>
          <w:szCs w:val="30"/>
        </w:rPr>
        <w:t xml:space="preserve">При определении категорий работ, которые планируется поручить несовершеннолетнему, нанимателю следует руководствоваться </w:t>
      </w:r>
      <w:hyperlink r:id="rId7" w:anchor="a6" w:tooltip="+" w:history="1">
        <w:r w:rsidRPr="00A236A8">
          <w:rPr>
            <w:rFonts w:ascii="Times New Roman" w:eastAsia="Times New Roman" w:hAnsi="Times New Roman" w:cs="Times New Roman"/>
            <w:sz w:val="30"/>
            <w:szCs w:val="30"/>
            <w:u w:val="single"/>
          </w:rPr>
          <w:t>перечнем</w:t>
        </w:r>
      </w:hyperlink>
      <w:r w:rsidRPr="00CF0764">
        <w:rPr>
          <w:rFonts w:ascii="Times New Roman" w:eastAsia="Times New Roman" w:hAnsi="Times New Roman" w:cs="Times New Roman"/>
          <w:sz w:val="30"/>
          <w:szCs w:val="30"/>
        </w:rPr>
        <w:t xml:space="preserve"> легких видов работ, которые могут выполнять лица в возрасте от четырнадцати до шестнадцати лет, установленным постановлением Министерства труда и социальной защиты Республики Беларусь от </w:t>
      </w:r>
      <w:r w:rsidRPr="00CF0764">
        <w:rPr>
          <w:rFonts w:ascii="Times New Roman" w:hAnsi="Times New Roman" w:cs="Times New Roman"/>
          <w:sz w:val="30"/>
          <w:szCs w:val="30"/>
        </w:rPr>
        <w:t>15.10.2010 № 144</w:t>
      </w:r>
      <w:r w:rsidRPr="00CF0764">
        <w:rPr>
          <w:rFonts w:ascii="Times New Roman" w:eastAsia="Times New Roman" w:hAnsi="Times New Roman" w:cs="Times New Roman"/>
          <w:color w:val="F79646" w:themeColor="accent6"/>
          <w:sz w:val="30"/>
          <w:szCs w:val="30"/>
        </w:rPr>
        <w:t>.</w:t>
      </w:r>
    </w:p>
    <w:p w:rsidR="00995458" w:rsidRPr="00CF0764" w:rsidRDefault="00995458" w:rsidP="00995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</w:pPr>
      <w:r w:rsidRPr="00CF076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Обратите внимание!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F0764">
        <w:rPr>
          <w:rFonts w:ascii="Times New Roman" w:eastAsia="Times New Roman" w:hAnsi="Times New Roman" w:cs="Times New Roman"/>
          <w:i/>
          <w:sz w:val="30"/>
          <w:szCs w:val="30"/>
        </w:rPr>
        <w:t xml:space="preserve">Приведенный </w:t>
      </w:r>
      <w:hyperlink r:id="rId8" w:anchor="a6" w:tooltip="+" w:history="1">
        <w:r w:rsidRPr="00CF0764">
          <w:rPr>
            <w:rFonts w:ascii="Times New Roman" w:eastAsia="Times New Roman" w:hAnsi="Times New Roman" w:cs="Times New Roman"/>
            <w:i/>
            <w:sz w:val="30"/>
            <w:szCs w:val="30"/>
          </w:rPr>
          <w:t>перечень</w:t>
        </w:r>
      </w:hyperlink>
      <w:r w:rsidRPr="00CF0764">
        <w:rPr>
          <w:rFonts w:ascii="Times New Roman" w:eastAsia="Times New Roman" w:hAnsi="Times New Roman" w:cs="Times New Roman"/>
          <w:i/>
          <w:sz w:val="30"/>
          <w:szCs w:val="30"/>
        </w:rPr>
        <w:t xml:space="preserve"> является исчерпывающим! Это означает, что привлекать несовершеннолетних в возрасте от 14 до 16 лет к выполнению не включенных в него работ </w:t>
      </w:r>
      <w:r w:rsidRPr="00CF0764">
        <w:rPr>
          <w:rFonts w:ascii="Times New Roman" w:eastAsia="Times New Roman" w:hAnsi="Times New Roman" w:cs="Times New Roman"/>
          <w:b/>
          <w:i/>
          <w:sz w:val="30"/>
          <w:szCs w:val="30"/>
        </w:rPr>
        <w:t>не допускается.</w:t>
      </w:r>
      <w:r w:rsidRPr="00CF0764">
        <w:rPr>
          <w:rFonts w:ascii="Times New Roman" w:eastAsia="Times New Roman" w:hAnsi="Times New Roman" w:cs="Times New Roman"/>
          <w:i/>
          <w:sz w:val="30"/>
          <w:szCs w:val="30"/>
        </w:rPr>
        <w:t> 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F0764">
        <w:rPr>
          <w:rFonts w:ascii="Times New Roman" w:eastAsia="Times New Roman" w:hAnsi="Times New Roman" w:cs="Times New Roman"/>
          <w:sz w:val="30"/>
          <w:szCs w:val="30"/>
        </w:rPr>
        <w:t xml:space="preserve">При трудоустройстве лиц в возрасте от 16 до 18 лет следует учитывать, что запрещается применение труда лиц моложе 18 лет на тяжелых работах и на работах с вредными и (или) опасными условиями труда, на подземных и горных работах (ст.274 ТК). 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F0764">
        <w:rPr>
          <w:rFonts w:ascii="Times New Roman" w:eastAsia="Times New Roman" w:hAnsi="Times New Roman" w:cs="Times New Roman"/>
          <w:sz w:val="30"/>
          <w:szCs w:val="30"/>
        </w:rPr>
        <w:t xml:space="preserve">При приеме на работу лиц указанной категории необходимо руководствоваться </w:t>
      </w:r>
      <w:hyperlink r:id="rId9" w:anchor="a3" w:tooltip="+" w:history="1">
        <w:r w:rsidRPr="00CF0764">
          <w:rPr>
            <w:rFonts w:ascii="Times New Roman" w:eastAsia="Times New Roman" w:hAnsi="Times New Roman" w:cs="Times New Roman"/>
            <w:sz w:val="30"/>
            <w:szCs w:val="30"/>
          </w:rPr>
          <w:t>списком</w:t>
        </w:r>
      </w:hyperlink>
      <w:r w:rsidRPr="00CF0764">
        <w:rPr>
          <w:rFonts w:ascii="Times New Roman" w:eastAsia="Times New Roman" w:hAnsi="Times New Roman" w:cs="Times New Roman"/>
          <w:sz w:val="30"/>
          <w:szCs w:val="30"/>
        </w:rPr>
        <w:t xml:space="preserve"> работ, на которых запрещается применение труда лиц моложе восемнадцати лет, установленным постановлением Министерства труда и социальной защиты Республики Беларусь от 27.06.2013 № 67.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F0764">
        <w:rPr>
          <w:rFonts w:ascii="Times New Roman" w:eastAsia="Times New Roman" w:hAnsi="Times New Roman" w:cs="Times New Roman"/>
          <w:sz w:val="30"/>
          <w:szCs w:val="30"/>
        </w:rPr>
        <w:t xml:space="preserve">Помимо перечисленных требований при поручении работы несовершеннолетнему наниматель должен учитывать также предельные </w:t>
      </w:r>
      <w:hyperlink r:id="rId10" w:anchor="a2" w:tooltip="+" w:history="1">
        <w:r w:rsidRPr="00CF0764">
          <w:rPr>
            <w:rFonts w:ascii="Times New Roman" w:eastAsia="Times New Roman" w:hAnsi="Times New Roman" w:cs="Times New Roman"/>
            <w:sz w:val="30"/>
            <w:szCs w:val="30"/>
          </w:rPr>
          <w:t>нормы</w:t>
        </w:r>
      </w:hyperlink>
      <w:r w:rsidRPr="00CF0764">
        <w:rPr>
          <w:rFonts w:ascii="Times New Roman" w:eastAsia="Times New Roman" w:hAnsi="Times New Roman" w:cs="Times New Roman"/>
          <w:sz w:val="30"/>
          <w:szCs w:val="30"/>
        </w:rPr>
        <w:t xml:space="preserve"> подъема и перемещения несовершеннолетними тяжестей вручную, установленные постановлением Министерства здравоохранения Республики Беларусь от 13.10.2010 № 134.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bookmarkStart w:id="7" w:name="a7"/>
      <w:bookmarkEnd w:id="7"/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Продолжительности рабочего дня несовершеннолетних.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F0764">
        <w:rPr>
          <w:rFonts w:ascii="Times New Roman" w:eastAsia="Times New Roman" w:hAnsi="Times New Roman" w:cs="Times New Roman"/>
          <w:sz w:val="30"/>
          <w:szCs w:val="30"/>
        </w:rPr>
        <w:t>При определении режима рабочего времени несовершеннолетних работников следует учесть, что в отношении данной категории лиц предусмотрена сокращенная норма продолжительности рабочего времени:</w:t>
      </w:r>
    </w:p>
    <w:p w:rsidR="00995458" w:rsidRPr="00A236A8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236A8">
        <w:rPr>
          <w:rFonts w:ascii="Times New Roman" w:eastAsia="Times New Roman" w:hAnsi="Times New Roman" w:cs="Times New Roman"/>
          <w:sz w:val="30"/>
          <w:szCs w:val="30"/>
        </w:rPr>
        <w:t>для работников в возрасте от 14 до 16 лет – не более 23 ч. в неделю;</w:t>
      </w:r>
    </w:p>
    <w:p w:rsidR="00995458" w:rsidRPr="00A236A8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236A8">
        <w:rPr>
          <w:rFonts w:ascii="Times New Roman" w:eastAsia="Times New Roman" w:hAnsi="Times New Roman" w:cs="Times New Roman"/>
          <w:sz w:val="30"/>
          <w:szCs w:val="30"/>
        </w:rPr>
        <w:t>для работников в возрасте от 16 до 18 лет – не более 35 ч. в неделю (ст.114 ТК).</w:t>
      </w:r>
    </w:p>
    <w:p w:rsidR="00995458" w:rsidRPr="00A236A8" w:rsidRDefault="00995458" w:rsidP="0099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При этом продолжительность ежедневной работы (смены) не может превышать:</w:t>
      </w:r>
    </w:p>
    <w:p w:rsidR="00995458" w:rsidRPr="00A236A8" w:rsidRDefault="00995458" w:rsidP="0099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для работников в возрасте от четырнадцати до шестнадцати лет –                4 часа 36 минут, от шестнадцати до восемнадцати лет – 7 часов;</w:t>
      </w:r>
      <w:r w:rsidRPr="00A236A8">
        <w:rPr>
          <w:rFonts w:ascii="Times New Roman" w:hAnsi="Times New Roman" w:cs="Times New Roman"/>
          <w:sz w:val="30"/>
          <w:szCs w:val="30"/>
        </w:rPr>
        <w:br/>
        <w:t xml:space="preserve">      для учащихся, получающих общее среднее, профессионально-техническое образование, специальное образование на уровне общего среднего образования, работающих в течение учебного года в свободное от учебы время, в возрасте от четырнадцати до шестнадцати лет –                     2 часа 18 минут, в возрасте от шестнадцати до восемнадцати лет –                           3 часа 30 минут (ст.115ТК).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</w:rPr>
        <w:t>Привлечение несовершеннолетних к ночным и сверхурочным работам, работам в государственные праздники, праздничные и выходные дни.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Запрещается привлекать работников моложе 18 лет к ночным и сверхурочным работам, работам в государственные праздники, праздничные и выходные дни, если иное не установлено </w:t>
      </w:r>
      <w:hyperlink r:id="rId11" w:anchor="a6676" w:tooltip="+" w:history="1">
        <w:r w:rsidRPr="00CF0764">
          <w:rPr>
            <w:rFonts w:ascii="Times New Roman" w:eastAsia="Times New Roman" w:hAnsi="Times New Roman" w:cs="Times New Roman"/>
            <w:sz w:val="30"/>
            <w:szCs w:val="30"/>
            <w:u w:val="single"/>
          </w:rPr>
          <w:t>ТК</w:t>
        </w:r>
      </w:hyperlink>
      <w:r w:rsidRPr="00CF0764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(</w:t>
      </w:r>
      <w:hyperlink r:id="rId12" w:anchor="a1815" w:tooltip="+" w:history="1">
        <w:r w:rsidRPr="00CF0764">
          <w:rPr>
            <w:rFonts w:ascii="Times New Roman" w:eastAsia="Times New Roman" w:hAnsi="Times New Roman" w:cs="Times New Roman"/>
            <w:sz w:val="30"/>
            <w:szCs w:val="30"/>
            <w:u w:val="single"/>
          </w:rPr>
          <w:t>ст.276</w:t>
        </w:r>
      </w:hyperlink>
      <w:r w:rsidRPr="00CF0764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ТК).</w:t>
      </w:r>
    </w:p>
    <w:p w:rsidR="00995458" w:rsidRPr="00A236A8" w:rsidRDefault="00995458" w:rsidP="0099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236A8">
        <w:rPr>
          <w:rFonts w:ascii="Times New Roman" w:hAnsi="Times New Roman" w:cs="Times New Roman"/>
          <w:sz w:val="30"/>
          <w:szCs w:val="30"/>
        </w:rPr>
        <w:t xml:space="preserve">Работники моложе 18 лет не допускаются к работе в ночное время (с 22 до 6 часов), даже если оно приходится на часть рабочего дня или смены, а также к сверхурочным работам, работам в государственные праздники и праздничные дни, установленные и объявленные Президентом Республики Беларусь нерабочими, в выходные дни, если иное не установлено ТК (ст.117, 120, 276 ТК). </w:t>
      </w:r>
      <w:proofErr w:type="gramEnd"/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43F3F"/>
          <w:sz w:val="30"/>
          <w:szCs w:val="30"/>
        </w:rPr>
      </w:pPr>
      <w:r w:rsidRPr="00CF0764">
        <w:rPr>
          <w:rFonts w:ascii="Times New Roman" w:hAnsi="Times New Roman" w:cs="Times New Roman"/>
          <w:color w:val="443F3F"/>
          <w:sz w:val="30"/>
          <w:szCs w:val="30"/>
        </w:rPr>
        <w:t>Кроме того, несовершеннолетним не устанавливается ненормированный рабочий день (постановление Совета Министров Республики Беларусь от 10.12.2007 №1695).</w:t>
      </w:r>
    </w:p>
    <w:p w:rsidR="00995458" w:rsidRPr="00CF0764" w:rsidRDefault="00995458" w:rsidP="00995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bookmarkStart w:id="8" w:name="a8"/>
      <w:bookmarkStart w:id="9" w:name="a9"/>
      <w:bookmarkEnd w:id="8"/>
      <w:bookmarkEnd w:id="9"/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ab/>
      </w:r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</w:rPr>
        <w:t>Установление норм выработки несовершеннолетним.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F0764">
        <w:rPr>
          <w:rFonts w:ascii="Times New Roman" w:eastAsia="Times New Roman" w:hAnsi="Times New Roman" w:cs="Times New Roman"/>
          <w:sz w:val="30"/>
          <w:szCs w:val="30"/>
        </w:rPr>
        <w:t xml:space="preserve">В силу физиологических особенностей несовершеннолетние не способны выполнять работу наравне </w:t>
      </w:r>
      <w:proofErr w:type="gramStart"/>
      <w:r w:rsidRPr="00CF0764">
        <w:rPr>
          <w:rFonts w:ascii="Times New Roman" w:eastAsia="Times New Roman" w:hAnsi="Times New Roman" w:cs="Times New Roman"/>
          <w:sz w:val="30"/>
          <w:szCs w:val="30"/>
        </w:rPr>
        <w:t>со</w:t>
      </w:r>
      <w:proofErr w:type="gramEnd"/>
      <w:r w:rsidRPr="00CF0764">
        <w:rPr>
          <w:rFonts w:ascii="Times New Roman" w:eastAsia="Times New Roman" w:hAnsi="Times New Roman" w:cs="Times New Roman"/>
          <w:sz w:val="30"/>
          <w:szCs w:val="30"/>
        </w:rPr>
        <w:t xml:space="preserve"> взрослыми работниками.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F0764">
        <w:rPr>
          <w:rFonts w:ascii="Times New Roman" w:eastAsia="Times New Roman" w:hAnsi="Times New Roman" w:cs="Times New Roman"/>
          <w:sz w:val="30"/>
          <w:szCs w:val="30"/>
        </w:rPr>
        <w:t xml:space="preserve"> С учетом этого для работников моложе 18 лет нормы выработки устанавливаются исходя из норм выработки для взрослых работников пропорционально сокращенной продолжительности рабочего времени, предусмотренного законодательством для данной категории работников (ст.278 ТК).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Оплаты труда несовершеннолетним. 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F0764">
        <w:rPr>
          <w:rFonts w:ascii="Times New Roman" w:hAnsi="Times New Roman" w:cs="Times New Roman"/>
          <w:color w:val="443F3F"/>
          <w:sz w:val="30"/>
          <w:szCs w:val="30"/>
        </w:rPr>
        <w:t xml:space="preserve"> </w:t>
      </w:r>
      <w:bookmarkStart w:id="10" w:name="a10"/>
      <w:bookmarkEnd w:id="10"/>
      <w:r w:rsidRPr="00CF0764">
        <w:rPr>
          <w:rFonts w:ascii="Times New Roman" w:eastAsia="Times New Roman" w:hAnsi="Times New Roman" w:cs="Times New Roman"/>
          <w:sz w:val="30"/>
          <w:szCs w:val="30"/>
        </w:rPr>
        <w:t xml:space="preserve">При оплате труда несовершеннолетних должны учитываться особенности, предусмотренные </w:t>
      </w:r>
      <w:hyperlink r:id="rId13" w:anchor="a325" w:tooltip="+" w:history="1">
        <w:r w:rsidRPr="00CF0764">
          <w:rPr>
            <w:rFonts w:ascii="Times New Roman" w:eastAsia="Times New Roman" w:hAnsi="Times New Roman" w:cs="Times New Roman"/>
            <w:sz w:val="30"/>
            <w:szCs w:val="30"/>
          </w:rPr>
          <w:t>ст.279</w:t>
        </w:r>
      </w:hyperlink>
      <w:r w:rsidRPr="00CF0764">
        <w:rPr>
          <w:rFonts w:ascii="Times New Roman" w:eastAsia="Times New Roman" w:hAnsi="Times New Roman" w:cs="Times New Roman"/>
          <w:sz w:val="30"/>
          <w:szCs w:val="30"/>
        </w:rPr>
        <w:t xml:space="preserve"> ТК.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F0764">
        <w:rPr>
          <w:rFonts w:ascii="Times New Roman" w:eastAsia="Times New Roman" w:hAnsi="Times New Roman" w:cs="Times New Roman"/>
          <w:sz w:val="30"/>
          <w:szCs w:val="30"/>
        </w:rPr>
        <w:t xml:space="preserve">Оплата труда работников моложе 18 лет при сокращенной продолжительности ежедневной работы производится в таком же </w:t>
      </w:r>
      <w:r w:rsidRPr="00CF0764">
        <w:rPr>
          <w:rFonts w:ascii="Times New Roman" w:eastAsia="Times New Roman" w:hAnsi="Times New Roman" w:cs="Times New Roman"/>
          <w:sz w:val="30"/>
          <w:szCs w:val="30"/>
        </w:rPr>
        <w:lastRenderedPageBreak/>
        <w:t>размере, как оплата труда работников соответствующих категорий при полной продолжительности ежедневной работы.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F0764">
        <w:rPr>
          <w:rFonts w:ascii="Times New Roman" w:eastAsia="Times New Roman" w:hAnsi="Times New Roman" w:cs="Times New Roman"/>
          <w:sz w:val="30"/>
          <w:szCs w:val="30"/>
        </w:rPr>
        <w:t>Труд работников моложе 18 лет, допущенных к сдельным работам, оплачивается по сдельным расценкам, установленным для взрослых работников, с доплатой по тарифной ставке (тарифному окладу), окладу за время, на которое продолжительность их ежедневной работы сокращается по сравнению с продолжительностью ежедневной работы взрослых работников.</w:t>
      </w:r>
    </w:p>
    <w:p w:rsidR="00995458" w:rsidRPr="00A236A8" w:rsidRDefault="00995458" w:rsidP="0099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Оплата труда учащихся, получающих общее среднее образование, специальное образование на уровне общего среднего образования, профессионально-техническое и среднее специальное образование, работающих в свободное от учебы время, производится пропорционально отработанному времени или в зависимости от выработки. Нанимателями могут устанавливаться учащимся доплаты к заработной плате.</w:t>
      </w:r>
    </w:p>
    <w:p w:rsidR="00995458" w:rsidRPr="00CF0764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bookmarkStart w:id="11" w:name="a11"/>
      <w:bookmarkEnd w:id="11"/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</w:rPr>
        <w:t>Продолжительность трудового отпуска несовершеннолетних работников.</w:t>
      </w:r>
    </w:p>
    <w:p w:rsidR="00995458" w:rsidRPr="00A236A8" w:rsidRDefault="00995458" w:rsidP="0099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 xml:space="preserve">Продолжительность трудового отпуска несовершеннолетних составляет 30 календарных дней (постановление Совета Министров Республики Беларусь от 24.01.2008 № 100). </w:t>
      </w:r>
    </w:p>
    <w:p w:rsidR="00995458" w:rsidRPr="00A236A8" w:rsidRDefault="00995458" w:rsidP="0099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 xml:space="preserve">По общему правилу за первый рабочий год трудовые отпуска (основной и дополнительный) предоставляются работникам не ранее чем через шесть месяцев работы у нанимателя. Однако на некоторые категории работников данное условие не распространяется. </w:t>
      </w:r>
    </w:p>
    <w:p w:rsidR="00995458" w:rsidRPr="00A236A8" w:rsidRDefault="00995458" w:rsidP="0099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Так, по желанию несовершеннолетних работников наниматель обязан предоставить им трудовой отпуск до истечения шести месяцев работы в первом рабочем году (ст. 166 ТК).</w:t>
      </w:r>
      <w:r w:rsidRPr="00A236A8">
        <w:rPr>
          <w:rFonts w:ascii="Times New Roman" w:hAnsi="Times New Roman" w:cs="Times New Roman"/>
          <w:sz w:val="30"/>
          <w:szCs w:val="30"/>
        </w:rPr>
        <w:br/>
        <w:t xml:space="preserve">       </w:t>
      </w:r>
      <w:proofErr w:type="gramStart"/>
      <w:r w:rsidRPr="00A236A8">
        <w:rPr>
          <w:rFonts w:ascii="Times New Roman" w:hAnsi="Times New Roman" w:cs="Times New Roman"/>
          <w:sz w:val="30"/>
          <w:szCs w:val="30"/>
        </w:rPr>
        <w:t>Кроме того, планирование в графике трудовых отпусков, предоставление трудовых отпусков работникам моложе 18 лет производится в летнее или по их желанию в любое другое удобное время года (ст.168 и 277 ТК).</w:t>
      </w:r>
      <w:proofErr w:type="gramEnd"/>
    </w:p>
    <w:p w:rsidR="00995458" w:rsidRPr="00A236A8" w:rsidRDefault="00995458" w:rsidP="0099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 xml:space="preserve">Трудовые отпуска работников моложе 18 лет предоставляются им ежегодно в течение рабочего года, то есть не допускается перенос отпуска (его части) на следующий рабочий год (ст. 170 ТК), и могут быть ими использованы только в натуре, то есть не могут быть заменены денежной компенсацией (ст. 161 ТК). </w:t>
      </w:r>
    </w:p>
    <w:p w:rsidR="00995458" w:rsidRPr="00A236A8" w:rsidRDefault="00995458" w:rsidP="009954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236A8">
        <w:rPr>
          <w:rFonts w:ascii="Times New Roman" w:hAnsi="Times New Roman" w:cs="Times New Roman"/>
          <w:b/>
          <w:sz w:val="30"/>
          <w:szCs w:val="30"/>
        </w:rPr>
        <w:t>Отзыв из трудового отпуска работников данной возрастной категории так же недопустим (ст.174 ТК).</w:t>
      </w:r>
    </w:p>
    <w:p w:rsidR="00995458" w:rsidRPr="00A236A8" w:rsidRDefault="00995458" w:rsidP="0099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 xml:space="preserve">  ТК содержит некоторые </w:t>
      </w:r>
      <w:r w:rsidRPr="00A236A8">
        <w:rPr>
          <w:rFonts w:ascii="Times New Roman" w:hAnsi="Times New Roman" w:cs="Times New Roman"/>
          <w:b/>
          <w:bCs/>
          <w:sz w:val="30"/>
          <w:szCs w:val="30"/>
        </w:rPr>
        <w:t>гарантии</w:t>
      </w:r>
      <w:r w:rsidRPr="00A236A8">
        <w:rPr>
          <w:rFonts w:ascii="Times New Roman" w:hAnsi="Times New Roman" w:cs="Times New Roman"/>
          <w:sz w:val="30"/>
          <w:szCs w:val="30"/>
        </w:rPr>
        <w:t xml:space="preserve"> в части </w:t>
      </w:r>
      <w:r w:rsidRPr="00A236A8">
        <w:rPr>
          <w:rFonts w:ascii="Times New Roman" w:hAnsi="Times New Roman" w:cs="Times New Roman"/>
          <w:b/>
          <w:bCs/>
          <w:sz w:val="30"/>
          <w:szCs w:val="30"/>
        </w:rPr>
        <w:t>материальной ответственности</w:t>
      </w:r>
      <w:r w:rsidRPr="00A236A8">
        <w:rPr>
          <w:rFonts w:ascii="Times New Roman" w:hAnsi="Times New Roman" w:cs="Times New Roman"/>
          <w:sz w:val="30"/>
          <w:szCs w:val="30"/>
        </w:rPr>
        <w:t xml:space="preserve"> несовершеннолетних работников. </w:t>
      </w:r>
    </w:p>
    <w:p w:rsidR="00995458" w:rsidRPr="00A236A8" w:rsidRDefault="00995458" w:rsidP="0099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b/>
          <w:sz w:val="30"/>
          <w:szCs w:val="30"/>
        </w:rPr>
        <w:t xml:space="preserve">Наниматель не вправе заключить с работниками моложе 18 лет письменные договоры о полной материальной ответственности                </w:t>
      </w:r>
      <w:r w:rsidRPr="00A236A8">
        <w:rPr>
          <w:rFonts w:ascii="Times New Roman" w:hAnsi="Times New Roman" w:cs="Times New Roman"/>
          <w:sz w:val="30"/>
          <w:szCs w:val="30"/>
        </w:rPr>
        <w:t>(ст.405 ТК).</w:t>
      </w:r>
    </w:p>
    <w:p w:rsidR="00995458" w:rsidRPr="00A236A8" w:rsidRDefault="00995458" w:rsidP="0099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236A8">
        <w:rPr>
          <w:rFonts w:ascii="Times New Roman" w:hAnsi="Times New Roman" w:cs="Times New Roman"/>
          <w:sz w:val="30"/>
          <w:szCs w:val="30"/>
        </w:rPr>
        <w:t xml:space="preserve">В соответствии с разъяснениями, содержащимися в постановлении Пленума Верховного Суда Республики Беларусь от 26.03.2002 № 2 ”О применении судами законодательства о материальной ответственности </w:t>
      </w:r>
      <w:r w:rsidRPr="00A236A8">
        <w:rPr>
          <w:rFonts w:ascii="Times New Roman" w:hAnsi="Times New Roman" w:cs="Times New Roman"/>
          <w:sz w:val="30"/>
          <w:szCs w:val="30"/>
        </w:rPr>
        <w:lastRenderedPageBreak/>
        <w:t>работников за ущерб, причиненный нанимателю при исполнении трудовых обязанностей“ применительно к п.п. 1 и 2, а также к ч.ч. 1 и 2 п.3 ст.25 Гражданского кодекса Республики Беларусь, учитывая положения ст.273 ТК, материальную</w:t>
      </w:r>
      <w:proofErr w:type="gramEnd"/>
      <w:r w:rsidRPr="00A236A8">
        <w:rPr>
          <w:rFonts w:ascii="Times New Roman" w:hAnsi="Times New Roman" w:cs="Times New Roman"/>
          <w:sz w:val="30"/>
          <w:szCs w:val="30"/>
        </w:rPr>
        <w:t xml:space="preserve"> ответственность в размере, установленном ТК за ущерб, причиненный нанимателю несовершеннолетним в возрасте от 14 до 16 лет, несет сам несовершеннолетний, а лицо, давшее письменное согласие на заключение трудового договора, – субсидиарную ответственность.       Несовершеннолетние, достигшие 16 лет, такую ответственность несут самостоятельно. Несовершеннолетние не несут материальной ответственности по основанию, предусмотренному п. 1 ст.404 ТК, поскольку письменные договоры о полной материальной ответственности могут быть заключены нанимателем с работниками, достигшими 18 лет (ч.1 ст.405 ТК).</w:t>
      </w:r>
    </w:p>
    <w:p w:rsidR="00995458" w:rsidRPr="00A236A8" w:rsidRDefault="00995458" w:rsidP="00995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A236A8">
        <w:rPr>
          <w:rFonts w:ascii="Times New Roman" w:eastAsia="Times New Roman" w:hAnsi="Times New Roman" w:cs="Times New Roman"/>
          <w:b/>
          <w:bCs/>
          <w:sz w:val="30"/>
          <w:szCs w:val="30"/>
        </w:rPr>
        <w:t>Расторжения трудового договора с несовершеннолетними.</w:t>
      </w:r>
    </w:p>
    <w:p w:rsidR="00995458" w:rsidRPr="00A236A8" w:rsidRDefault="00995458" w:rsidP="0099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Законодательство содержит ряд гарантий при расторжении трудовых договоров с работниками моложе 18 лет (ст.282 ТК).</w:t>
      </w:r>
      <w:r w:rsidRPr="00A236A8">
        <w:rPr>
          <w:rFonts w:ascii="Times New Roman" w:hAnsi="Times New Roman" w:cs="Times New Roman"/>
          <w:sz w:val="30"/>
          <w:szCs w:val="30"/>
        </w:rPr>
        <w:br/>
        <w:t xml:space="preserve">       Так, увольнение по некоторым основаниям допустимо только с согласия районной (городской) комиссии по делам несовершеннолетних. </w:t>
      </w:r>
    </w:p>
    <w:p w:rsidR="00995458" w:rsidRPr="00A236A8" w:rsidRDefault="00995458" w:rsidP="0099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К таким основаниям относятся:</w:t>
      </w:r>
    </w:p>
    <w:p w:rsidR="00995458" w:rsidRPr="00A236A8" w:rsidRDefault="00995458" w:rsidP="0099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ликвидация организации, прекращение деятельности филиала, представительства или иного обособленного подразделения организации, расположенных в другой местности, прекращение деятельности индивидуального предпринимателя, сокращение численности или штата работников;</w:t>
      </w:r>
      <w:r w:rsidRPr="00A236A8">
        <w:rPr>
          <w:rFonts w:ascii="Times New Roman" w:hAnsi="Times New Roman" w:cs="Times New Roman"/>
          <w:sz w:val="30"/>
          <w:szCs w:val="30"/>
        </w:rPr>
        <w:br/>
        <w:t xml:space="preserve">     несоответствие работника занимаемой должности или выполняемой работе вследствие состояния здоровья, препятствующего продолжению данной работы;</w:t>
      </w:r>
    </w:p>
    <w:p w:rsidR="00995458" w:rsidRPr="00A236A8" w:rsidRDefault="00995458" w:rsidP="0099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несоответствие работника занимаемой должности или выполняемой работе вследствие недостаточной квалификации, препятствующей продолжению данной работы;</w:t>
      </w:r>
    </w:p>
    <w:p w:rsidR="00995458" w:rsidRPr="00A236A8" w:rsidRDefault="00995458" w:rsidP="009954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неявка на работу в течение более четырех месяцев подряд вследствие временной нетрудоспособности (не считая отпуска по беременности и родам), если законодательством не установлен более длительный срок сохранения места работы (должности) при определенном заболевании. За работниками, утратившими трудоспособность в связи с трудовым увечьем или профессиональным заболеванием, место работы (должность) сохраняется до восстановления трудоспособности или установления инвалидности.</w:t>
      </w:r>
      <w:r w:rsidRPr="00A236A8">
        <w:rPr>
          <w:rFonts w:ascii="Times New Roman" w:hAnsi="Times New Roman" w:cs="Times New Roman"/>
          <w:sz w:val="30"/>
          <w:szCs w:val="30"/>
        </w:rPr>
        <w:br/>
      </w:r>
      <w:r w:rsidRPr="00A236A8">
        <w:rPr>
          <w:rFonts w:ascii="Times New Roman" w:hAnsi="Times New Roman" w:cs="Times New Roman"/>
          <w:b/>
          <w:sz w:val="30"/>
          <w:szCs w:val="30"/>
        </w:rPr>
        <w:t xml:space="preserve">       При увольнении по основаниям, предусмотренным п.п. 4, 5, 7-9 ст. 42 и п.п. 2 и 3 ст.44 ТК увольнение несовершеннолетних возможно после предварительного, не менее чем за две недели, уведомления районной (городской) комиссии по делам несовершеннолетних, если иное неустановленно ТК.</w:t>
      </w:r>
    </w:p>
    <w:p w:rsidR="00603294" w:rsidRDefault="00603294"/>
    <w:sectPr w:rsidR="00603294" w:rsidSect="00BA062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58"/>
    <w:rsid w:val="00603294"/>
    <w:rsid w:val="00995458"/>
    <w:rsid w:val="00F4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458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458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paragraph" w:customStyle="1" w:styleId="justify">
    <w:name w:val="justify"/>
    <w:basedOn w:val="a"/>
    <w:rsid w:val="00995458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458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458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paragraph" w:customStyle="1" w:styleId="justify">
    <w:name w:val="justify"/>
    <w:basedOn w:val="a"/>
    <w:rsid w:val="00995458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binfo_u\grigorieva_n\Temp\199009.htm" TargetMode="External"/><Relationship Id="rId13" Type="http://schemas.openxmlformats.org/officeDocument/2006/relationships/hyperlink" Target="file:///C:\Gbinfo_u\grigorieva_n\Temp\33380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Gbinfo_u\grigorieva_n\Temp\199009.htm" TargetMode="External"/><Relationship Id="rId12" Type="http://schemas.openxmlformats.org/officeDocument/2006/relationships/hyperlink" Target="file:///C:\Gbinfo_u\grigorieva_n\Temp\33380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Gbinfo_u\grigorieva_n\Temp\287407.htm" TargetMode="External"/><Relationship Id="rId11" Type="http://schemas.openxmlformats.org/officeDocument/2006/relationships/hyperlink" Target="file:///C:\Gbinfo_u\grigorieva_n\Temp\33380.htm" TargetMode="External"/><Relationship Id="rId5" Type="http://schemas.openxmlformats.org/officeDocument/2006/relationships/hyperlink" Target="file:///C:\Gbinfo_u\grigorieva_n\Temp\24465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Gbinfo_u\grigorieva_n\Temp\19822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Gbinfo_u\grigorieva_n\Temp\264893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jurist1</cp:lastModifiedBy>
  <cp:revision>2</cp:revision>
  <dcterms:created xsi:type="dcterms:W3CDTF">2022-06-16T05:20:00Z</dcterms:created>
  <dcterms:modified xsi:type="dcterms:W3CDTF">2022-06-16T05:20:00Z</dcterms:modified>
</cp:coreProperties>
</file>